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C152" w14:textId="41257690" w:rsidR="00352F1A" w:rsidRPr="00B4153B" w:rsidRDefault="00352F1A" w:rsidP="00B4153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B4153B">
        <w:rPr>
          <w:b/>
          <w:bCs/>
          <w:color w:val="FF0000"/>
          <w:sz w:val="28"/>
          <w:szCs w:val="28"/>
          <w:u w:val="single"/>
        </w:rPr>
        <w:t>ČESK</w:t>
      </w:r>
      <w:r w:rsidR="002922E6">
        <w:rPr>
          <w:b/>
          <w:bCs/>
          <w:color w:val="FF0000"/>
          <w:sz w:val="28"/>
          <w:szCs w:val="28"/>
          <w:u w:val="single"/>
        </w:rPr>
        <w:t>É</w:t>
      </w:r>
      <w:r w:rsidRPr="00B4153B">
        <w:rPr>
          <w:b/>
          <w:bCs/>
          <w:color w:val="FF0000"/>
          <w:sz w:val="28"/>
          <w:szCs w:val="28"/>
          <w:u w:val="single"/>
        </w:rPr>
        <w:t xml:space="preserve"> ZEMĚ V </w:t>
      </w:r>
      <w:r w:rsidR="00996C28" w:rsidRPr="00B4153B">
        <w:rPr>
          <w:b/>
          <w:bCs/>
          <w:color w:val="FF0000"/>
          <w:sz w:val="28"/>
          <w:szCs w:val="28"/>
          <w:u w:val="single"/>
        </w:rPr>
        <w:t>PRAVĚK</w:t>
      </w:r>
      <w:r w:rsidRPr="00B4153B">
        <w:rPr>
          <w:b/>
          <w:bCs/>
          <w:color w:val="FF0000"/>
          <w:sz w:val="28"/>
          <w:szCs w:val="28"/>
          <w:u w:val="single"/>
        </w:rPr>
        <w:t>U</w:t>
      </w:r>
    </w:p>
    <w:p w14:paraId="2773625C" w14:textId="77777777" w:rsidR="00352F1A" w:rsidRDefault="00352F1A"/>
    <w:p w14:paraId="71C26298" w14:textId="77777777" w:rsidR="006166BF" w:rsidRPr="00B4153B" w:rsidRDefault="006166BF">
      <w:pPr>
        <w:rPr>
          <w:color w:val="FF0000"/>
        </w:rPr>
      </w:pPr>
      <w:r w:rsidRPr="00B4153B">
        <w:rPr>
          <w:color w:val="FF0000"/>
        </w:rPr>
        <w:t>PRAVĚK</w:t>
      </w:r>
    </w:p>
    <w:p w14:paraId="7798D519" w14:textId="77777777" w:rsidR="006166BF" w:rsidRDefault="006166BF">
      <w:r>
        <w:t>• Obdobím pravěku nazýváme období od vzniku člověka do doby vzniku prvních států.</w:t>
      </w:r>
    </w:p>
    <w:p w14:paraId="3F9E7ED8" w14:textId="77777777" w:rsidR="006166BF" w:rsidRDefault="006166BF">
      <w:r>
        <w:t>• Z této doby se nedochovaly žádné písemné památky. Dovídáme se o něm z archeologických vykopávek.</w:t>
      </w:r>
    </w:p>
    <w:p w14:paraId="3116D499" w14:textId="5BE17465" w:rsidR="003371D8" w:rsidRDefault="006166BF">
      <w:r>
        <w:t>• Období pravěku dělíme podle materiálu, ze kterého si člověk vyráběl zbraně.</w:t>
      </w:r>
    </w:p>
    <w:p w14:paraId="733B22DA" w14:textId="3EB4EF12" w:rsidR="006166BF" w:rsidRDefault="006166BF"/>
    <w:p w14:paraId="0BA4F590" w14:textId="77777777" w:rsidR="001A2BD3" w:rsidRPr="00B4153B" w:rsidRDefault="001A2BD3" w:rsidP="001A2BD3">
      <w:pPr>
        <w:rPr>
          <w:color w:val="FF0000"/>
          <w:u w:val="single"/>
        </w:rPr>
      </w:pPr>
      <w:r w:rsidRPr="00B4153B">
        <w:rPr>
          <w:color w:val="FF0000"/>
          <w:u w:val="single"/>
        </w:rPr>
        <w:t>PRAVĚK DĚLÍME:</w:t>
      </w:r>
    </w:p>
    <w:p w14:paraId="4731EC2C" w14:textId="45EBBC1F" w:rsidR="001A2BD3" w:rsidRDefault="001A2BD3" w:rsidP="001A2BD3">
      <w:r>
        <w:t>•Doba kamenná (starší a mladší doba kamenná)</w:t>
      </w:r>
    </w:p>
    <w:p w14:paraId="613E3983" w14:textId="77777777" w:rsidR="001A2BD3" w:rsidRDefault="001A2BD3" w:rsidP="001A2BD3">
      <w:r>
        <w:t>•Doba bronzová</w:t>
      </w:r>
    </w:p>
    <w:p w14:paraId="3E445257" w14:textId="7F9CC22E" w:rsidR="006166BF" w:rsidRDefault="001A2BD3" w:rsidP="001A2BD3">
      <w:r>
        <w:t>•Doba železná</w:t>
      </w:r>
    </w:p>
    <w:p w14:paraId="556EAC66" w14:textId="77777777" w:rsidR="00E658A6" w:rsidRDefault="00E658A6" w:rsidP="00E658A6"/>
    <w:p w14:paraId="7228C7DD" w14:textId="77777777" w:rsidR="00BB7A9B" w:rsidRDefault="00E658A6" w:rsidP="00E658A6">
      <w:pPr>
        <w:rPr>
          <w:color w:val="FFC000" w:themeColor="accent4"/>
          <w:u w:val="single"/>
        </w:rPr>
      </w:pPr>
      <w:r w:rsidRPr="00536786">
        <w:rPr>
          <w:color w:val="FFC000" w:themeColor="accent4"/>
          <w:u w:val="single"/>
        </w:rPr>
        <w:t>DOBA KAMENN</w:t>
      </w:r>
      <w:r w:rsidR="00BB7A9B">
        <w:rPr>
          <w:color w:val="FFC000" w:themeColor="accent4"/>
          <w:u w:val="single"/>
        </w:rPr>
        <w:t>Á</w:t>
      </w:r>
    </w:p>
    <w:p w14:paraId="5897FCAC" w14:textId="4670D85A" w:rsidR="00E658A6" w:rsidRDefault="00E658A6" w:rsidP="00E658A6">
      <w:r>
        <w:t>• je nejstarším obdobím pravěku.</w:t>
      </w:r>
    </w:p>
    <w:p w14:paraId="7E75A479" w14:textId="18C6D4D3" w:rsidR="00E658A6" w:rsidRDefault="00E658A6" w:rsidP="00E658A6">
      <w:r>
        <w:t>• Dělíme ji na starší a mladší dobu kamennou, podle způsobu obživy.</w:t>
      </w:r>
    </w:p>
    <w:p w14:paraId="3BD26582" w14:textId="4B7C3C61" w:rsidR="001A2BD3" w:rsidRDefault="00E658A6" w:rsidP="00E658A6">
      <w:r>
        <w:t>• Pravěcí lidé používali jako nástroj opracovaný kámen – pěstní klín</w:t>
      </w:r>
      <w:r w:rsidR="00EA01F4">
        <w:rPr>
          <w:noProof/>
        </w:rPr>
        <w:drawing>
          <wp:inline distT="0" distB="0" distL="0" distR="0" wp14:anchorId="47B03E84" wp14:editId="12D1E18C">
            <wp:extent cx="2128520" cy="1755466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1" cy="178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AF4E5" w14:textId="33C1C55E" w:rsidR="00E658A6" w:rsidRDefault="00E658A6" w:rsidP="00E658A6"/>
    <w:p w14:paraId="77710903" w14:textId="2C15FCB5" w:rsidR="00A354C8" w:rsidRPr="00BB7A9B" w:rsidRDefault="00A354C8" w:rsidP="00A354C8">
      <w:pPr>
        <w:rPr>
          <w:color w:val="FFC000" w:themeColor="accent4"/>
          <w:u w:val="single"/>
        </w:rPr>
      </w:pPr>
      <w:r w:rsidRPr="00BB7A9B">
        <w:rPr>
          <w:color w:val="FFC000" w:themeColor="accent4"/>
          <w:u w:val="single"/>
        </w:rPr>
        <w:t>STARŠÍ DOBA KAMENNÁ – OBDOBÍ LOVCŮ A SBĚRAČŮ</w:t>
      </w:r>
    </w:p>
    <w:p w14:paraId="5DC5C5C5" w14:textId="5177882D" w:rsidR="00A354C8" w:rsidRDefault="00A354C8" w:rsidP="00A354C8">
      <w:r>
        <w:t>• Živili se sběrem lesních plodů a lovem zvěře. Žili v jeskyních, později v chatrčích z větví, kostí a kůží. Žili v tlupách.</w:t>
      </w:r>
    </w:p>
    <w:p w14:paraId="2BBD6843" w14:textId="1D677B4A" w:rsidR="00E658A6" w:rsidRDefault="00A354C8" w:rsidP="00A354C8">
      <w:r>
        <w:t>• Nástrojem k řezání a jako zbraň byl pěstní klín. Objevem této doby byl oheň, který je chránil před zimou, zvěří a sloužil k přípravě potravy. Jak vypadal život pravěkého člověka dokazují nálezy sošek. Nejznámější je Věstonická Venuše</w:t>
      </w:r>
    </w:p>
    <w:p w14:paraId="4C2AEF31" w14:textId="68ACDE7D" w:rsidR="00A354C8" w:rsidRDefault="00536786" w:rsidP="00A354C8">
      <w:r>
        <w:rPr>
          <w:noProof/>
        </w:rPr>
        <w:lastRenderedPageBreak/>
        <w:drawing>
          <wp:inline distT="0" distB="0" distL="0" distR="0" wp14:anchorId="7C27B809" wp14:editId="5A365482">
            <wp:extent cx="2971800" cy="1670655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33" cy="17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9427" w14:textId="77777777" w:rsidR="00EA01F4" w:rsidRDefault="00EA01F4" w:rsidP="00A354C8"/>
    <w:p w14:paraId="43CFA365" w14:textId="2BBC72DD" w:rsidR="00A354C8" w:rsidRDefault="000659DE" w:rsidP="00A354C8">
      <w:r w:rsidRPr="000659DE">
        <w:t>LOVCI MAMUTŮ</w:t>
      </w:r>
      <w:r w:rsidR="00B4153B">
        <w:t xml:space="preserve">: </w:t>
      </w:r>
      <w:r w:rsidR="00213384">
        <w:t xml:space="preserve">román lovci mamutů, autor byl Eduard </w:t>
      </w:r>
      <w:proofErr w:type="spellStart"/>
      <w:r w:rsidR="00C82438">
        <w:t>Štorch</w:t>
      </w:r>
      <w:proofErr w:type="spellEnd"/>
      <w:r w:rsidR="00C82438">
        <w:t>.</w:t>
      </w:r>
    </w:p>
    <w:p w14:paraId="778F41D4" w14:textId="731A9183" w:rsidR="00EA01F4" w:rsidRDefault="00DE00FD" w:rsidP="00A354C8">
      <w:r>
        <w:rPr>
          <w:noProof/>
        </w:rPr>
        <w:drawing>
          <wp:inline distT="0" distB="0" distL="0" distR="0" wp14:anchorId="0DD057D8" wp14:editId="615E1D8D">
            <wp:extent cx="2170759" cy="1492966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60" cy="15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EE3E" w14:textId="2A459BDD" w:rsidR="000659DE" w:rsidRDefault="000659DE" w:rsidP="00A354C8"/>
    <w:p w14:paraId="5D3EDDFF" w14:textId="77777777" w:rsidR="000659DE" w:rsidRPr="00BB7A9B" w:rsidRDefault="000659DE" w:rsidP="000659DE">
      <w:pPr>
        <w:rPr>
          <w:color w:val="FFC000" w:themeColor="accent4"/>
          <w:u w:val="single"/>
        </w:rPr>
      </w:pPr>
      <w:r w:rsidRPr="00BB7A9B">
        <w:rPr>
          <w:color w:val="FFC000" w:themeColor="accent4"/>
          <w:u w:val="single"/>
        </w:rPr>
        <w:t>MLADŠÍ DOBA KAMENNÁ – DOBA ZEMĚDĚLCŮ</w:t>
      </w:r>
    </w:p>
    <w:p w14:paraId="4FD7585A" w14:textId="77777777" w:rsidR="000659DE" w:rsidRDefault="000659DE" w:rsidP="000659DE">
      <w:r>
        <w:t>• Lidé začali kácet a vypalovat pralesy a získávali tak půdu k pěstování obilí.</w:t>
      </w:r>
    </w:p>
    <w:p w14:paraId="136550EF" w14:textId="77777777" w:rsidR="000659DE" w:rsidRDefault="000659DE" w:rsidP="000659DE">
      <w:r>
        <w:t>• Hlavním zdrojem obživy se stalo zemědělství.</w:t>
      </w:r>
    </w:p>
    <w:p w14:paraId="30DEAB4E" w14:textId="77777777" w:rsidR="000659DE" w:rsidRDefault="000659DE" w:rsidP="000659DE">
      <w:r>
        <w:t>• Nástroje pro práci zhotovovali ze dřeva, z kamene nebo kostí.</w:t>
      </w:r>
    </w:p>
    <w:p w14:paraId="6CF7D2C3" w14:textId="43D316C7" w:rsidR="000659DE" w:rsidRDefault="000659DE" w:rsidP="000659DE">
      <w:r>
        <w:t xml:space="preserve">• Zjistili, že volně žijící zvířata mohou držet doma pro mléko, vlnu a </w:t>
      </w:r>
      <w:proofErr w:type="gramStart"/>
      <w:r>
        <w:t>maso</w:t>
      </w:r>
      <w:proofErr w:type="gramEnd"/>
      <w:r>
        <w:t xml:space="preserve"> a tak se z nich stala domácí zvířata.</w:t>
      </w:r>
    </w:p>
    <w:p w14:paraId="4B7930DF" w14:textId="141DAC9C" w:rsidR="000659DE" w:rsidRDefault="000659DE" w:rsidP="000659DE">
      <w:r>
        <w:t>• Pravěcí lidé se naučili vyrábět z hlíny nádobí – hrnčířství jedno z nejstarších řemesel.</w:t>
      </w:r>
    </w:p>
    <w:p w14:paraId="517387C1" w14:textId="582BE1F6" w:rsidR="000659DE" w:rsidRDefault="000659DE" w:rsidP="000659DE"/>
    <w:p w14:paraId="26783D25" w14:textId="77777777" w:rsidR="00B4153B" w:rsidRPr="00BB7A9B" w:rsidRDefault="00B4153B" w:rsidP="00B4153B">
      <w:pPr>
        <w:rPr>
          <w:color w:val="00B0F0"/>
          <w:u w:val="single"/>
        </w:rPr>
      </w:pPr>
      <w:r w:rsidRPr="00BB7A9B">
        <w:rPr>
          <w:color w:val="00B0F0"/>
          <w:u w:val="single"/>
        </w:rPr>
        <w:t>DOBA BRONZOVÁ</w:t>
      </w:r>
    </w:p>
    <w:p w14:paraId="6DCE7D0B" w14:textId="77777777" w:rsidR="00B4153B" w:rsidRDefault="00B4153B" w:rsidP="00B4153B">
      <w:r>
        <w:t>• Dlouhou dobu lidem trvalo, než se naučili zpracovávat kov.</w:t>
      </w:r>
    </w:p>
    <w:p w14:paraId="25A00F93" w14:textId="77777777" w:rsidR="00B4153B" w:rsidRDefault="00B4153B" w:rsidP="00B4153B">
      <w:r>
        <w:t>• Rozšířili se základní nástroje z bronzu (první slitiny mědi a cínu).</w:t>
      </w:r>
    </w:p>
    <w:p w14:paraId="268874F5" w14:textId="72A09FA2" w:rsidR="000659DE" w:rsidRDefault="00B4153B" w:rsidP="00B4153B">
      <w:r>
        <w:t>• Pravěcí lidé z bronzu začali vyrábět zbraně, nástroje a šperky.</w:t>
      </w:r>
    </w:p>
    <w:p w14:paraId="1718FBE5" w14:textId="55D8AE12" w:rsidR="00DE00FD" w:rsidRDefault="003049AE" w:rsidP="00B4153B">
      <w:r>
        <w:rPr>
          <w:noProof/>
        </w:rPr>
        <w:drawing>
          <wp:inline distT="0" distB="0" distL="0" distR="0" wp14:anchorId="5FAD9949" wp14:editId="3A4FA6AF">
            <wp:extent cx="1295400" cy="1217897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09" cy="123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F09D" w14:textId="2722712E" w:rsidR="00B4153B" w:rsidRDefault="00B4153B" w:rsidP="00B4153B"/>
    <w:p w14:paraId="624BA402" w14:textId="77777777" w:rsidR="00B4153B" w:rsidRPr="00BB7A9B" w:rsidRDefault="00B4153B" w:rsidP="00B4153B">
      <w:pPr>
        <w:rPr>
          <w:color w:val="7030A0"/>
          <w:u w:val="single"/>
        </w:rPr>
      </w:pPr>
      <w:r w:rsidRPr="00BB7A9B">
        <w:rPr>
          <w:color w:val="7030A0"/>
          <w:u w:val="single"/>
        </w:rPr>
        <w:t>DOBA ŽELEZNÁ</w:t>
      </w:r>
    </w:p>
    <w:p w14:paraId="0ADFC609" w14:textId="77777777" w:rsidR="00B4153B" w:rsidRDefault="00B4153B" w:rsidP="00B4153B">
      <w:r>
        <w:t>• Později se naučili lidé tavit železnou rudu a používat předměty ze železa.</w:t>
      </w:r>
    </w:p>
    <w:p w14:paraId="7D372B34" w14:textId="3CBB0B93" w:rsidR="00B4153B" w:rsidRDefault="00B4153B" w:rsidP="00B4153B">
      <w:r>
        <w:t>• K velkému rozvoji zpracování železa došlo v Moravském krasu. Přímým dokladem vyspělé hutnické činnosti je nález kovářské dílny v jeskyni Býčí skála.</w:t>
      </w:r>
    </w:p>
    <w:p w14:paraId="6F5CC9C0" w14:textId="5D3DA1F1" w:rsidR="00B4153B" w:rsidRDefault="00B4153B" w:rsidP="00B4153B">
      <w:r>
        <w:t>• Rozvíjí se zemědělství, obchod i řemeslo.</w:t>
      </w:r>
      <w:r w:rsidR="00144A54" w:rsidRPr="00144A54">
        <w:t xml:space="preserve"> </w:t>
      </w:r>
      <w:r w:rsidR="00144A54">
        <w:rPr>
          <w:noProof/>
        </w:rPr>
        <w:drawing>
          <wp:inline distT="0" distB="0" distL="0" distR="0" wp14:anchorId="41C3132F" wp14:editId="775AB501">
            <wp:extent cx="1600200" cy="1310217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90" cy="13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72"/>
    <w:rsid w:val="000659DE"/>
    <w:rsid w:val="00144A54"/>
    <w:rsid w:val="001A2BD3"/>
    <w:rsid w:val="00213384"/>
    <w:rsid w:val="002922E6"/>
    <w:rsid w:val="003049AE"/>
    <w:rsid w:val="00352F1A"/>
    <w:rsid w:val="00536786"/>
    <w:rsid w:val="006166BF"/>
    <w:rsid w:val="00996C28"/>
    <w:rsid w:val="00A354C8"/>
    <w:rsid w:val="00B4153B"/>
    <w:rsid w:val="00BB7A9B"/>
    <w:rsid w:val="00C82438"/>
    <w:rsid w:val="00C963AB"/>
    <w:rsid w:val="00DE00FD"/>
    <w:rsid w:val="00E035BD"/>
    <w:rsid w:val="00E65872"/>
    <w:rsid w:val="00E658A6"/>
    <w:rsid w:val="00E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C1AE"/>
  <w15:chartTrackingRefBased/>
  <w15:docId w15:val="{69A781CC-8146-4B26-B08D-E547209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3</cp:revision>
  <dcterms:created xsi:type="dcterms:W3CDTF">2021-03-03T13:34:00Z</dcterms:created>
  <dcterms:modified xsi:type="dcterms:W3CDTF">2021-03-03T13:39:00Z</dcterms:modified>
</cp:coreProperties>
</file>