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82DF6" w14:textId="77777777" w:rsidR="00B42ED0" w:rsidRPr="00B42ED0" w:rsidRDefault="00B42ED0" w:rsidP="00B42ED0">
      <w:pPr>
        <w:suppressAutoHyphens/>
        <w:autoSpaceDN w:val="0"/>
        <w:spacing w:after="0" w:line="276" w:lineRule="auto"/>
        <w:jc w:val="center"/>
        <w:rPr>
          <w:rFonts w:ascii="Calibri" w:eastAsia="Calibri" w:hAnsi="Calibri" w:cs="Times New Roman"/>
          <w:b/>
          <w:bCs/>
          <w:iCs/>
          <w:color w:val="4F81BD"/>
          <w:sz w:val="28"/>
          <w:szCs w:val="28"/>
          <w:u w:val="single"/>
        </w:rPr>
      </w:pPr>
      <w:r w:rsidRPr="00B42ED0">
        <w:rPr>
          <w:rFonts w:ascii="Calibri" w:eastAsia="Calibri" w:hAnsi="Calibri" w:cs="Times New Roman"/>
          <w:b/>
          <w:bCs/>
          <w:iCs/>
          <w:color w:val="4F81BD"/>
          <w:sz w:val="28"/>
          <w:szCs w:val="28"/>
          <w:u w:val="single"/>
        </w:rPr>
        <w:t>POČASÍ A PODNEBÍ</w:t>
      </w:r>
    </w:p>
    <w:p w14:paraId="45781EE4" w14:textId="77777777" w:rsidR="00B42ED0" w:rsidRPr="00B42ED0" w:rsidRDefault="00B42ED0" w:rsidP="00B42ED0">
      <w:pPr>
        <w:suppressAutoHyphens/>
        <w:autoSpaceDN w:val="0"/>
        <w:spacing w:after="0" w:line="276" w:lineRule="auto"/>
        <w:rPr>
          <w:rFonts w:ascii="Calibri" w:eastAsia="Calibri" w:hAnsi="Calibri" w:cs="Times New Roman"/>
          <w:b/>
          <w:bCs/>
          <w:iCs/>
          <w:color w:val="4F81BD"/>
          <w:sz w:val="28"/>
          <w:szCs w:val="28"/>
        </w:rPr>
      </w:pPr>
    </w:p>
    <w:p w14:paraId="2C45F994" w14:textId="77777777" w:rsidR="00B42ED0" w:rsidRPr="00B42ED0" w:rsidRDefault="00B42ED0" w:rsidP="00B42ED0">
      <w:pPr>
        <w:suppressAutoHyphens/>
        <w:autoSpaceDN w:val="0"/>
        <w:spacing w:after="0" w:line="276" w:lineRule="auto"/>
        <w:rPr>
          <w:rFonts w:ascii="Calibri" w:eastAsia="Calibri" w:hAnsi="Calibri" w:cs="Times New Roman"/>
          <w:b/>
          <w:bCs/>
          <w:iCs/>
          <w:color w:val="4F81BD"/>
          <w:sz w:val="24"/>
          <w:szCs w:val="24"/>
        </w:rPr>
      </w:pPr>
      <w:r w:rsidRPr="00B42ED0">
        <w:rPr>
          <w:rFonts w:ascii="Calibri" w:eastAsia="Calibri" w:hAnsi="Calibri" w:cs="Times New Roman"/>
          <w:b/>
          <w:bCs/>
          <w:iCs/>
          <w:color w:val="4F81BD"/>
          <w:sz w:val="24"/>
          <w:szCs w:val="24"/>
        </w:rPr>
        <w:t>Počasí</w:t>
      </w:r>
    </w:p>
    <w:p w14:paraId="13847A0F" w14:textId="77777777" w:rsidR="00B42ED0" w:rsidRPr="00B42ED0" w:rsidRDefault="00B42ED0" w:rsidP="00B42ED0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rPr>
          <w:rFonts w:ascii="Calibri" w:eastAsia="Calibri" w:hAnsi="Calibri" w:cs="Times New Roman"/>
          <w:bCs/>
          <w:iCs/>
          <w:sz w:val="28"/>
          <w:szCs w:val="28"/>
        </w:rPr>
      </w:pPr>
      <w:r w:rsidRPr="00B42ED0">
        <w:rPr>
          <w:rFonts w:ascii="Calibri" w:eastAsia="Calibri" w:hAnsi="Calibri" w:cs="Times New Roman"/>
          <w:bCs/>
          <w:iCs/>
          <w:sz w:val="24"/>
          <w:szCs w:val="24"/>
        </w:rPr>
        <w:t>Okamžitý stav ovzduší.</w:t>
      </w:r>
    </w:p>
    <w:p w14:paraId="5C4B5C60" w14:textId="2F5C7C6C" w:rsidR="00B42ED0" w:rsidRPr="00B42ED0" w:rsidRDefault="00B42ED0" w:rsidP="00B42ED0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rPr>
          <w:rFonts w:ascii="Calibri" w:eastAsia="Calibri" w:hAnsi="Calibri" w:cs="Times New Roman"/>
          <w:bCs/>
          <w:iCs/>
          <w:sz w:val="28"/>
          <w:szCs w:val="28"/>
        </w:rPr>
      </w:pPr>
      <w:r w:rsidRPr="00B42ED0">
        <w:rPr>
          <w:rFonts w:ascii="Calibri" w:eastAsia="Calibri" w:hAnsi="Calibri" w:cs="Times New Roman"/>
          <w:bCs/>
          <w:iCs/>
          <w:sz w:val="24"/>
          <w:szCs w:val="24"/>
          <w:u w:val="single"/>
        </w:rPr>
        <w:t>Ovlivňuje ho:</w:t>
      </w:r>
      <w:r w:rsidRPr="00B42ED0">
        <w:rPr>
          <w:rFonts w:ascii="Calibri" w:eastAsia="Calibri" w:hAnsi="Calibri" w:cs="Times New Roman"/>
          <w:bCs/>
          <w:iCs/>
          <w:sz w:val="24"/>
          <w:szCs w:val="24"/>
        </w:rPr>
        <w:t xml:space="preserve"> poloha místa</w:t>
      </w:r>
      <w:r w:rsidR="00F4132B">
        <w:rPr>
          <w:rFonts w:ascii="Calibri" w:eastAsia="Calibri" w:hAnsi="Calibri" w:cs="Times New Roman"/>
          <w:bCs/>
          <w:iCs/>
          <w:sz w:val="24"/>
          <w:szCs w:val="24"/>
        </w:rPr>
        <w:t xml:space="preserve"> na Zemi</w:t>
      </w:r>
      <w:r w:rsidRPr="00B42ED0">
        <w:rPr>
          <w:rFonts w:ascii="Calibri" w:eastAsia="Calibri" w:hAnsi="Calibri" w:cs="Times New Roman"/>
          <w:bCs/>
          <w:iCs/>
          <w:sz w:val="24"/>
          <w:szCs w:val="24"/>
        </w:rPr>
        <w:t>, nadmořská výška, vzdálenost od moře, teplota vzduchu, déšť, vítr, slunce</w:t>
      </w:r>
    </w:p>
    <w:p w14:paraId="5223C14A" w14:textId="77777777" w:rsidR="00B42ED0" w:rsidRPr="00B42ED0" w:rsidRDefault="00B42ED0" w:rsidP="00B42ED0">
      <w:pPr>
        <w:suppressAutoHyphens/>
        <w:autoSpaceDN w:val="0"/>
        <w:spacing w:after="0" w:line="276" w:lineRule="auto"/>
        <w:rPr>
          <w:rFonts w:ascii="Calibri" w:eastAsia="Calibri" w:hAnsi="Calibri" w:cs="Times New Roman"/>
          <w:b/>
          <w:bCs/>
          <w:iCs/>
          <w:color w:val="4F81BD"/>
          <w:sz w:val="24"/>
          <w:szCs w:val="24"/>
        </w:rPr>
      </w:pPr>
    </w:p>
    <w:p w14:paraId="40BB1BBC" w14:textId="77777777" w:rsidR="00B42ED0" w:rsidRPr="00B42ED0" w:rsidRDefault="00B42ED0" w:rsidP="00B42ED0">
      <w:pPr>
        <w:suppressAutoHyphens/>
        <w:autoSpaceDN w:val="0"/>
        <w:spacing w:after="0" w:line="276" w:lineRule="auto"/>
        <w:rPr>
          <w:rFonts w:ascii="Calibri" w:eastAsia="Calibri" w:hAnsi="Calibri" w:cs="Times New Roman"/>
          <w:b/>
          <w:bCs/>
          <w:iCs/>
          <w:color w:val="4F81BD"/>
          <w:sz w:val="28"/>
          <w:szCs w:val="28"/>
        </w:rPr>
      </w:pPr>
      <w:r w:rsidRPr="00B42ED0">
        <w:rPr>
          <w:rFonts w:ascii="Calibri" w:eastAsia="Calibri" w:hAnsi="Calibri" w:cs="Times New Roman"/>
          <w:b/>
          <w:bCs/>
          <w:iCs/>
          <w:color w:val="4F81BD"/>
          <w:sz w:val="24"/>
          <w:szCs w:val="24"/>
        </w:rPr>
        <w:t>Podnebí</w:t>
      </w:r>
    </w:p>
    <w:p w14:paraId="6523CBB1" w14:textId="77777777" w:rsidR="00B42ED0" w:rsidRPr="00B42ED0" w:rsidRDefault="00B42ED0" w:rsidP="00B42ED0">
      <w:pPr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rPr>
          <w:rFonts w:ascii="Calibri" w:eastAsia="Calibri" w:hAnsi="Calibri" w:cs="Times New Roman"/>
          <w:color w:val="92D050"/>
          <w:sz w:val="44"/>
          <w:szCs w:val="44"/>
        </w:rPr>
      </w:pPr>
      <w:r w:rsidRPr="00B42ED0">
        <w:rPr>
          <w:rFonts w:ascii="Calibri" w:eastAsia="Calibri" w:hAnsi="Calibri" w:cs="Times New Roman"/>
          <w:sz w:val="24"/>
          <w:szCs w:val="24"/>
        </w:rPr>
        <w:t>Dlouhodobý stav ovzduší.</w:t>
      </w:r>
    </w:p>
    <w:p w14:paraId="294A41AF" w14:textId="77777777" w:rsidR="00B42ED0" w:rsidRPr="00B42ED0" w:rsidRDefault="00B42ED0" w:rsidP="00B42ED0">
      <w:pPr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rPr>
          <w:rFonts w:ascii="Calibri" w:eastAsia="Calibri" w:hAnsi="Calibri" w:cs="Times New Roman"/>
          <w:sz w:val="44"/>
          <w:szCs w:val="44"/>
        </w:rPr>
      </w:pPr>
      <w:r w:rsidRPr="00B42ED0">
        <w:rPr>
          <w:rFonts w:ascii="Calibri" w:eastAsia="Calibri" w:hAnsi="Calibri" w:cs="Times New Roman"/>
          <w:sz w:val="24"/>
          <w:szCs w:val="24"/>
        </w:rPr>
        <w:t>ČR je v mírném podnebném pásu. Počasí se střídá. Máme čtvero ročních dob (jaro, léto, podzim, zima).</w:t>
      </w:r>
    </w:p>
    <w:p w14:paraId="20C69E22" w14:textId="77777777" w:rsidR="00B42ED0" w:rsidRPr="00B42ED0" w:rsidRDefault="00B42ED0" w:rsidP="00B42ED0">
      <w:pPr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rPr>
          <w:rFonts w:ascii="Calibri" w:eastAsia="Calibri" w:hAnsi="Calibri" w:cs="Times New Roman"/>
          <w:sz w:val="44"/>
          <w:szCs w:val="44"/>
        </w:rPr>
      </w:pPr>
      <w:r w:rsidRPr="00B42ED0">
        <w:rPr>
          <w:rFonts w:ascii="Calibri" w:eastAsia="Calibri" w:hAnsi="Calibri" w:cs="Times New Roman"/>
          <w:sz w:val="24"/>
          <w:szCs w:val="24"/>
        </w:rPr>
        <w:t>Podle nadmořské výšky dělíme krajinu na teplou, mírně teplou a chladnou.</w:t>
      </w:r>
    </w:p>
    <w:p w14:paraId="4348D86B" w14:textId="5CA35B9C" w:rsidR="00BF05C4" w:rsidRDefault="00BF05C4" w:rsidP="00BF05C4"/>
    <w:p w14:paraId="0699CAE5" w14:textId="77777777" w:rsidR="007A5D25" w:rsidRPr="007A5D25" w:rsidRDefault="007A5D25" w:rsidP="007A5D25">
      <w:pPr>
        <w:suppressAutoHyphens/>
        <w:autoSpaceDN w:val="0"/>
        <w:spacing w:after="0" w:line="276" w:lineRule="auto"/>
        <w:jc w:val="center"/>
        <w:rPr>
          <w:rFonts w:ascii="Calibri" w:eastAsia="Calibri" w:hAnsi="Calibri" w:cs="Times New Roman"/>
          <w:b/>
          <w:bCs/>
          <w:iCs/>
          <w:color w:val="4F81BD"/>
          <w:sz w:val="28"/>
          <w:szCs w:val="28"/>
          <w:u w:val="single"/>
        </w:rPr>
      </w:pPr>
      <w:r w:rsidRPr="007A5D25">
        <w:rPr>
          <w:rFonts w:ascii="Calibri" w:eastAsia="Calibri" w:hAnsi="Calibri" w:cs="Times New Roman"/>
          <w:b/>
          <w:bCs/>
          <w:iCs/>
          <w:color w:val="4F81BD"/>
          <w:sz w:val="28"/>
          <w:szCs w:val="28"/>
          <w:u w:val="single"/>
        </w:rPr>
        <w:t>PŮDA A ZEMĚDĚLSTVÍ</w:t>
      </w:r>
    </w:p>
    <w:p w14:paraId="550976DA" w14:textId="77777777" w:rsidR="007A5D25" w:rsidRPr="007A5D25" w:rsidRDefault="007A5D25" w:rsidP="007A5D25">
      <w:pPr>
        <w:numPr>
          <w:ilvl w:val="0"/>
          <w:numId w:val="3"/>
        </w:numPr>
        <w:suppressAutoHyphens/>
        <w:autoSpaceDN w:val="0"/>
        <w:spacing w:after="0" w:line="276" w:lineRule="auto"/>
        <w:ind w:left="142" w:hanging="142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 w:rsidRPr="007A5D25">
        <w:rPr>
          <w:rFonts w:ascii="Calibri" w:eastAsia="Calibri" w:hAnsi="Calibri" w:cs="Times New Roman"/>
          <w:bCs/>
          <w:iCs/>
          <w:sz w:val="24"/>
          <w:szCs w:val="24"/>
        </w:rPr>
        <w:t>Zdrojem obživy.</w:t>
      </w:r>
    </w:p>
    <w:p w14:paraId="672163DB" w14:textId="77777777" w:rsidR="007A5D25" w:rsidRPr="007A5D25" w:rsidRDefault="007A5D25" w:rsidP="007A5D25">
      <w:pPr>
        <w:suppressAutoHyphens/>
        <w:autoSpaceDN w:val="0"/>
        <w:spacing w:after="0" w:line="276" w:lineRule="auto"/>
        <w:ind w:left="142" w:hanging="142"/>
        <w:jc w:val="both"/>
        <w:rPr>
          <w:rFonts w:ascii="Calibri" w:eastAsia="Calibri" w:hAnsi="Calibri" w:cs="Times New Roman"/>
          <w:b/>
          <w:bCs/>
          <w:iCs/>
          <w:color w:val="4F81BD"/>
          <w:sz w:val="24"/>
          <w:szCs w:val="24"/>
        </w:rPr>
      </w:pPr>
      <w:r w:rsidRPr="007A5D25">
        <w:rPr>
          <w:rFonts w:ascii="Calibri" w:eastAsia="Calibri" w:hAnsi="Calibri" w:cs="Times New Roman"/>
          <w:b/>
          <w:bCs/>
          <w:iCs/>
          <w:color w:val="4F81BD"/>
          <w:sz w:val="24"/>
          <w:szCs w:val="24"/>
        </w:rPr>
        <w:t>Vznik a složení půdy</w:t>
      </w:r>
    </w:p>
    <w:p w14:paraId="0700C086" w14:textId="77777777" w:rsidR="007A5D25" w:rsidRPr="007A5D25" w:rsidRDefault="007A5D25" w:rsidP="007A5D25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 w:rsidRPr="007A5D25">
        <w:rPr>
          <w:rFonts w:ascii="Calibri" w:eastAsia="Calibri" w:hAnsi="Calibri" w:cs="Times New Roman"/>
          <w:bCs/>
          <w:iCs/>
          <w:sz w:val="24"/>
          <w:szCs w:val="24"/>
        </w:rPr>
        <w:t>Vznikla zvětráváním a následným rozpadem hornin.</w:t>
      </w:r>
    </w:p>
    <w:p w14:paraId="42E680BD" w14:textId="77777777" w:rsidR="007A5D25" w:rsidRPr="007A5D25" w:rsidRDefault="007A5D25" w:rsidP="007A5D25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 w:rsidRPr="007A5D25">
        <w:rPr>
          <w:rFonts w:ascii="Calibri" w:eastAsia="Calibri" w:hAnsi="Calibri" w:cs="Times New Roman"/>
          <w:bCs/>
          <w:iCs/>
          <w:sz w:val="24"/>
          <w:szCs w:val="24"/>
          <w:u w:val="single"/>
        </w:rPr>
        <w:t>Humus</w:t>
      </w:r>
      <w:r w:rsidRPr="007A5D25">
        <w:rPr>
          <w:rFonts w:ascii="Calibri" w:eastAsia="Calibri" w:hAnsi="Calibri" w:cs="Times New Roman"/>
          <w:bCs/>
          <w:iCs/>
          <w:sz w:val="24"/>
          <w:szCs w:val="24"/>
        </w:rPr>
        <w:t xml:space="preserve"> – nejúrodnější část půdy, která vznikla ze zbytků těl rostlin a živočichů.</w:t>
      </w:r>
    </w:p>
    <w:p w14:paraId="1FE5A502" w14:textId="77777777" w:rsidR="007A5D25" w:rsidRPr="007A5D25" w:rsidRDefault="007A5D25" w:rsidP="007A5D25">
      <w:pPr>
        <w:suppressAutoHyphens/>
        <w:autoSpaceDN w:val="0"/>
        <w:spacing w:after="0" w:line="276" w:lineRule="auto"/>
        <w:jc w:val="both"/>
        <w:rPr>
          <w:rFonts w:ascii="Calibri" w:eastAsia="Calibri" w:hAnsi="Calibri" w:cs="Times New Roman"/>
          <w:b/>
          <w:bCs/>
          <w:iCs/>
          <w:color w:val="4F81BD"/>
          <w:sz w:val="24"/>
          <w:szCs w:val="24"/>
        </w:rPr>
      </w:pPr>
      <w:r w:rsidRPr="007A5D25">
        <w:rPr>
          <w:rFonts w:ascii="Calibri" w:eastAsia="Calibri" w:hAnsi="Calibri" w:cs="Times New Roman"/>
          <w:b/>
          <w:bCs/>
          <w:iCs/>
          <w:color w:val="4F81BD"/>
          <w:sz w:val="24"/>
          <w:szCs w:val="24"/>
        </w:rPr>
        <w:t>Druhy půd</w:t>
      </w:r>
    </w:p>
    <w:p w14:paraId="47F8091B" w14:textId="77777777" w:rsidR="007A5D25" w:rsidRPr="007A5D25" w:rsidRDefault="007A5D25" w:rsidP="007A5D25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</w:rPr>
      </w:pPr>
      <w:r w:rsidRPr="007A5D25">
        <w:rPr>
          <w:rFonts w:ascii="Calibri" w:eastAsia="Calibri" w:hAnsi="Calibri" w:cs="Times New Roman"/>
          <w:bCs/>
          <w:iCs/>
          <w:sz w:val="24"/>
          <w:szCs w:val="24"/>
          <w:u w:val="single"/>
        </w:rPr>
        <w:t>Jílovitá půda</w:t>
      </w:r>
      <w:r w:rsidRPr="007A5D25">
        <w:rPr>
          <w:rFonts w:ascii="Calibri" w:eastAsia="Calibri" w:hAnsi="Calibri" w:cs="Times New Roman"/>
          <w:bCs/>
          <w:iCs/>
          <w:sz w:val="24"/>
          <w:szCs w:val="24"/>
        </w:rPr>
        <w:t xml:space="preserve"> –</w:t>
      </w:r>
      <w:r w:rsidRPr="007A5D25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 </w:t>
      </w:r>
      <w:r w:rsidRPr="007A5D25">
        <w:rPr>
          <w:rFonts w:ascii="Calibri" w:eastAsia="Calibri" w:hAnsi="Calibri" w:cs="Times New Roman"/>
          <w:bCs/>
          <w:iCs/>
          <w:sz w:val="24"/>
          <w:szCs w:val="24"/>
        </w:rPr>
        <w:t>Těžká půda, která hodně drží pohromadě.</w:t>
      </w:r>
    </w:p>
    <w:p w14:paraId="11822050" w14:textId="77777777" w:rsidR="007A5D25" w:rsidRPr="007A5D25" w:rsidRDefault="007A5D25" w:rsidP="007A5D25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</w:rPr>
      </w:pPr>
      <w:r w:rsidRPr="007A5D25">
        <w:rPr>
          <w:rFonts w:ascii="Calibri" w:eastAsia="Calibri" w:hAnsi="Calibri" w:cs="Times New Roman"/>
          <w:bCs/>
          <w:iCs/>
          <w:sz w:val="24"/>
          <w:szCs w:val="24"/>
          <w:u w:val="single"/>
        </w:rPr>
        <w:t>Hlinitá půda</w:t>
      </w:r>
      <w:r w:rsidRPr="007A5D25">
        <w:rPr>
          <w:rFonts w:ascii="Calibri" w:eastAsia="Calibri" w:hAnsi="Calibri" w:cs="Times New Roman"/>
          <w:bCs/>
          <w:iCs/>
          <w:sz w:val="24"/>
          <w:szCs w:val="24"/>
        </w:rPr>
        <w:t xml:space="preserve"> –</w:t>
      </w:r>
      <w:r w:rsidRPr="007A5D25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 </w:t>
      </w:r>
      <w:r w:rsidRPr="007A5D25">
        <w:rPr>
          <w:rFonts w:ascii="Calibri" w:eastAsia="Calibri" w:hAnsi="Calibri" w:cs="Times New Roman"/>
          <w:bCs/>
          <w:iCs/>
          <w:sz w:val="24"/>
          <w:szCs w:val="24"/>
        </w:rPr>
        <w:t>Půda se středně velkými zrny. Je nejúrodnější.</w:t>
      </w:r>
    </w:p>
    <w:p w14:paraId="481E45D3" w14:textId="77777777" w:rsidR="007A5D25" w:rsidRPr="007A5D25" w:rsidRDefault="007A5D25" w:rsidP="007A5D25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</w:rPr>
      </w:pPr>
      <w:r w:rsidRPr="007A5D25">
        <w:rPr>
          <w:rFonts w:ascii="Calibri" w:eastAsia="Calibri" w:hAnsi="Calibri" w:cs="Times New Roman"/>
          <w:bCs/>
          <w:iCs/>
          <w:sz w:val="24"/>
          <w:szCs w:val="24"/>
          <w:u w:val="single"/>
        </w:rPr>
        <w:t>Písčitá půda</w:t>
      </w:r>
      <w:r w:rsidRPr="007A5D25">
        <w:rPr>
          <w:rFonts w:ascii="Calibri" w:eastAsia="Calibri" w:hAnsi="Calibri" w:cs="Times New Roman"/>
          <w:bCs/>
          <w:iCs/>
          <w:sz w:val="24"/>
          <w:szCs w:val="24"/>
        </w:rPr>
        <w:t xml:space="preserve"> –</w:t>
      </w:r>
      <w:r w:rsidRPr="007A5D25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 </w:t>
      </w:r>
      <w:r w:rsidRPr="007A5D25">
        <w:rPr>
          <w:rFonts w:ascii="Calibri" w:eastAsia="Calibri" w:hAnsi="Calibri" w:cs="Times New Roman"/>
          <w:bCs/>
          <w:iCs/>
          <w:sz w:val="24"/>
          <w:szCs w:val="24"/>
        </w:rPr>
        <w:t>Sypká vzdušná půda.</w:t>
      </w:r>
    </w:p>
    <w:p w14:paraId="4C69824C" w14:textId="77777777" w:rsidR="007A5D25" w:rsidRPr="007A5D25" w:rsidRDefault="007A5D25" w:rsidP="007A5D25">
      <w:pPr>
        <w:suppressAutoHyphens/>
        <w:autoSpaceDN w:val="0"/>
        <w:spacing w:after="0" w:line="276" w:lineRule="auto"/>
        <w:jc w:val="both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7A5D25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Typy půd a jejich využití</w:t>
      </w:r>
    </w:p>
    <w:p w14:paraId="06B884DD" w14:textId="77777777" w:rsidR="007A5D25" w:rsidRPr="007A5D25" w:rsidRDefault="007A5D25" w:rsidP="007A5D25">
      <w:pPr>
        <w:numPr>
          <w:ilvl w:val="0"/>
          <w:numId w:val="5"/>
        </w:numPr>
        <w:suppressAutoHyphens/>
        <w:autoSpaceDN w:val="0"/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  <w:r w:rsidRPr="007A5D25">
        <w:rPr>
          <w:rFonts w:ascii="Calibri" w:eastAsia="Calibri" w:hAnsi="Calibri" w:cs="Times New Roman"/>
          <w:sz w:val="24"/>
          <w:szCs w:val="24"/>
        </w:rPr>
        <w:t>Využívaná v zemědělství (pole, vinice a sady) pro pěstování hospodářských rostlin a pro chov hospodářských zvířat.</w:t>
      </w:r>
    </w:p>
    <w:p w14:paraId="6FCDD14C" w14:textId="77777777" w:rsidR="007A5D25" w:rsidRPr="007A5D25" w:rsidRDefault="007A5D25" w:rsidP="007A5D25">
      <w:pPr>
        <w:numPr>
          <w:ilvl w:val="0"/>
          <w:numId w:val="5"/>
        </w:numPr>
        <w:suppressAutoHyphens/>
        <w:autoSpaceDN w:val="0"/>
        <w:spacing w:after="0" w:line="276" w:lineRule="auto"/>
        <w:ind w:left="709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7A5D25">
        <w:rPr>
          <w:rFonts w:ascii="Calibri" w:eastAsia="Calibri" w:hAnsi="Calibri" w:cs="Times New Roman"/>
          <w:sz w:val="24"/>
          <w:szCs w:val="24"/>
          <w:u w:val="single"/>
        </w:rPr>
        <w:t>Rostlinná výroba</w:t>
      </w:r>
      <w:r w:rsidRPr="007A5D25">
        <w:rPr>
          <w:rFonts w:ascii="Calibri" w:eastAsia="Calibri" w:hAnsi="Calibri" w:cs="Times New Roman"/>
          <w:sz w:val="24"/>
          <w:szCs w:val="24"/>
        </w:rPr>
        <w:t xml:space="preserve"> – pěstování rostlin</w:t>
      </w:r>
    </w:p>
    <w:p w14:paraId="45E34798" w14:textId="77777777" w:rsidR="007A5D25" w:rsidRPr="007A5D25" w:rsidRDefault="007A5D25" w:rsidP="007A5D25">
      <w:pPr>
        <w:numPr>
          <w:ilvl w:val="0"/>
          <w:numId w:val="5"/>
        </w:numPr>
        <w:suppressAutoHyphens/>
        <w:autoSpaceDN w:val="0"/>
        <w:spacing w:after="0" w:line="276" w:lineRule="auto"/>
        <w:ind w:left="709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7A5D25">
        <w:rPr>
          <w:rFonts w:ascii="Calibri" w:eastAsia="Calibri" w:hAnsi="Calibri" w:cs="Times New Roman"/>
          <w:sz w:val="24"/>
          <w:szCs w:val="24"/>
          <w:u w:val="single"/>
        </w:rPr>
        <w:t>Hospodářská výroba</w:t>
      </w:r>
      <w:r w:rsidRPr="007A5D25">
        <w:rPr>
          <w:rFonts w:ascii="Calibri" w:eastAsia="Calibri" w:hAnsi="Calibri" w:cs="Times New Roman"/>
          <w:sz w:val="24"/>
          <w:szCs w:val="24"/>
        </w:rPr>
        <w:t xml:space="preserve"> – chov hospodářských zvířat</w:t>
      </w:r>
    </w:p>
    <w:p w14:paraId="3B3E7D24" w14:textId="77777777" w:rsidR="007A5D25" w:rsidRPr="007A5D25" w:rsidRDefault="007A5D25" w:rsidP="007A5D25">
      <w:pPr>
        <w:suppressAutoHyphens/>
        <w:autoSpaceDN w:val="0"/>
        <w:spacing w:after="0" w:line="276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7A5D25">
        <w:rPr>
          <w:rFonts w:ascii="Calibri" w:eastAsia="Calibri" w:hAnsi="Calibri" w:cs="Times New Roman"/>
          <w:b/>
          <w:color w:val="0070C0"/>
          <w:sz w:val="24"/>
          <w:szCs w:val="24"/>
        </w:rPr>
        <w:t>Zemědělství v ČR</w:t>
      </w:r>
    </w:p>
    <w:p w14:paraId="6753AFA2" w14:textId="77777777" w:rsidR="007A5D25" w:rsidRPr="007A5D25" w:rsidRDefault="007A5D25" w:rsidP="007A5D25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5D25">
        <w:rPr>
          <w:rFonts w:ascii="Calibri" w:eastAsia="Calibri" w:hAnsi="Calibri" w:cs="Times New Roman"/>
          <w:sz w:val="24"/>
          <w:szCs w:val="24"/>
          <w:u w:val="single"/>
        </w:rPr>
        <w:t>1. Hory</w:t>
      </w:r>
      <w:r w:rsidRPr="007A5D2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7A5D25">
        <w:rPr>
          <w:rFonts w:ascii="Calibri" w:eastAsia="Calibri" w:hAnsi="Calibri" w:cs="Times New Roman"/>
          <w:sz w:val="24"/>
          <w:szCs w:val="24"/>
        </w:rPr>
        <w:t>–  Je</w:t>
      </w:r>
      <w:proofErr w:type="gramEnd"/>
      <w:r w:rsidRPr="007A5D25">
        <w:rPr>
          <w:rFonts w:ascii="Calibri" w:eastAsia="Calibri" w:hAnsi="Calibri" w:cs="Times New Roman"/>
          <w:sz w:val="24"/>
          <w:szCs w:val="24"/>
        </w:rPr>
        <w:t xml:space="preserve"> zde málo úrodná půda (podzol).</w:t>
      </w:r>
    </w:p>
    <w:p w14:paraId="1085C6BA" w14:textId="77777777" w:rsidR="007A5D25" w:rsidRPr="007A5D25" w:rsidRDefault="007A5D25" w:rsidP="007A5D25">
      <w:pPr>
        <w:numPr>
          <w:ilvl w:val="0"/>
          <w:numId w:val="7"/>
        </w:numPr>
        <w:tabs>
          <w:tab w:val="left" w:pos="1701"/>
        </w:tabs>
        <w:suppressAutoHyphens/>
        <w:autoSpaceDN w:val="0"/>
        <w:spacing w:after="0" w:line="276" w:lineRule="auto"/>
        <w:ind w:firstLine="698"/>
        <w:jc w:val="both"/>
        <w:rPr>
          <w:rFonts w:ascii="Calibri" w:eastAsia="Calibri" w:hAnsi="Calibri" w:cs="Times New Roman"/>
          <w:sz w:val="24"/>
          <w:szCs w:val="24"/>
        </w:rPr>
      </w:pPr>
      <w:r w:rsidRPr="007A5D25">
        <w:rPr>
          <w:rFonts w:ascii="Calibri" w:eastAsia="Calibri" w:hAnsi="Calibri" w:cs="Times New Roman"/>
          <w:sz w:val="24"/>
          <w:szCs w:val="24"/>
        </w:rPr>
        <w:t>Rostou zde lesy.</w:t>
      </w:r>
    </w:p>
    <w:p w14:paraId="77257E1F" w14:textId="77777777" w:rsidR="007A5D25" w:rsidRPr="007A5D25" w:rsidRDefault="007A5D25" w:rsidP="007A5D25">
      <w:pPr>
        <w:numPr>
          <w:ilvl w:val="0"/>
          <w:numId w:val="7"/>
        </w:numPr>
        <w:tabs>
          <w:tab w:val="left" w:pos="1701"/>
        </w:tabs>
        <w:suppressAutoHyphens/>
        <w:autoSpaceDN w:val="0"/>
        <w:spacing w:after="0" w:line="276" w:lineRule="auto"/>
        <w:ind w:firstLine="698"/>
        <w:jc w:val="both"/>
        <w:rPr>
          <w:rFonts w:ascii="Calibri" w:eastAsia="Calibri" w:hAnsi="Calibri" w:cs="Times New Roman"/>
          <w:sz w:val="24"/>
          <w:szCs w:val="24"/>
        </w:rPr>
      </w:pPr>
      <w:r w:rsidRPr="007A5D25">
        <w:rPr>
          <w:rFonts w:ascii="Calibri" w:eastAsia="Calibri" w:hAnsi="Calibri" w:cs="Times New Roman"/>
          <w:sz w:val="24"/>
          <w:szCs w:val="24"/>
        </w:rPr>
        <w:t>Na loukách jsou ovce.</w:t>
      </w:r>
    </w:p>
    <w:p w14:paraId="74646012" w14:textId="77777777" w:rsidR="007A5D25" w:rsidRPr="007A5D25" w:rsidRDefault="007A5D25" w:rsidP="007A5D25">
      <w:pPr>
        <w:numPr>
          <w:ilvl w:val="0"/>
          <w:numId w:val="6"/>
        </w:numPr>
        <w:tabs>
          <w:tab w:val="left" w:pos="709"/>
        </w:tabs>
        <w:suppressAutoHyphens/>
        <w:autoSpaceDN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5D25">
        <w:rPr>
          <w:rFonts w:ascii="Calibri" w:eastAsia="Calibri" w:hAnsi="Calibri" w:cs="Times New Roman"/>
          <w:sz w:val="24"/>
          <w:szCs w:val="24"/>
          <w:u w:val="single"/>
        </w:rPr>
        <w:t>2. Vysočina</w:t>
      </w:r>
      <w:r w:rsidRPr="007A5D25">
        <w:rPr>
          <w:rFonts w:ascii="Calibri" w:eastAsia="Calibri" w:hAnsi="Calibri" w:cs="Times New Roman"/>
          <w:sz w:val="24"/>
          <w:szCs w:val="24"/>
        </w:rPr>
        <w:t xml:space="preserve"> – Je zde úrodnější půda (hnědozem).</w:t>
      </w:r>
    </w:p>
    <w:p w14:paraId="49C699A2" w14:textId="77777777" w:rsidR="007A5D25" w:rsidRPr="007A5D25" w:rsidRDefault="007A5D25" w:rsidP="007A5D25">
      <w:pPr>
        <w:numPr>
          <w:ilvl w:val="0"/>
          <w:numId w:val="7"/>
        </w:numPr>
        <w:tabs>
          <w:tab w:val="left" w:pos="709"/>
          <w:tab w:val="left" w:pos="1985"/>
        </w:tabs>
        <w:suppressAutoHyphens/>
        <w:autoSpaceDN w:val="0"/>
        <w:spacing w:after="0" w:line="276" w:lineRule="auto"/>
        <w:ind w:firstLine="1123"/>
        <w:jc w:val="both"/>
        <w:rPr>
          <w:rFonts w:ascii="Calibri" w:eastAsia="Calibri" w:hAnsi="Calibri" w:cs="Times New Roman"/>
          <w:sz w:val="24"/>
          <w:szCs w:val="24"/>
        </w:rPr>
      </w:pPr>
      <w:r w:rsidRPr="007A5D25">
        <w:rPr>
          <w:rFonts w:ascii="Calibri" w:eastAsia="Calibri" w:hAnsi="Calibri" w:cs="Times New Roman"/>
          <w:sz w:val="24"/>
          <w:szCs w:val="24"/>
          <w:u w:val="single"/>
        </w:rPr>
        <w:t>Pěstuje se zde:</w:t>
      </w:r>
      <w:r w:rsidRPr="007A5D25">
        <w:rPr>
          <w:rFonts w:ascii="Calibri" w:eastAsia="Calibri" w:hAnsi="Calibri" w:cs="Times New Roman"/>
          <w:sz w:val="24"/>
          <w:szCs w:val="24"/>
        </w:rPr>
        <w:t xml:space="preserve"> brambor, oves, len, řepka olejka</w:t>
      </w:r>
    </w:p>
    <w:p w14:paraId="6300C8DF" w14:textId="77777777" w:rsidR="007A5D25" w:rsidRPr="007A5D25" w:rsidRDefault="007A5D25" w:rsidP="007A5D25">
      <w:pPr>
        <w:numPr>
          <w:ilvl w:val="0"/>
          <w:numId w:val="7"/>
        </w:numPr>
        <w:tabs>
          <w:tab w:val="left" w:pos="709"/>
          <w:tab w:val="left" w:pos="1985"/>
        </w:tabs>
        <w:suppressAutoHyphens/>
        <w:autoSpaceDN w:val="0"/>
        <w:spacing w:after="0" w:line="276" w:lineRule="auto"/>
        <w:ind w:firstLine="1123"/>
        <w:jc w:val="both"/>
        <w:rPr>
          <w:rFonts w:ascii="Calibri" w:eastAsia="Calibri" w:hAnsi="Calibri" w:cs="Times New Roman"/>
          <w:sz w:val="24"/>
          <w:szCs w:val="24"/>
        </w:rPr>
      </w:pPr>
      <w:r w:rsidRPr="007A5D25">
        <w:rPr>
          <w:rFonts w:ascii="Calibri" w:eastAsia="Calibri" w:hAnsi="Calibri" w:cs="Times New Roman"/>
          <w:sz w:val="24"/>
          <w:szCs w:val="24"/>
          <w:u w:val="single"/>
        </w:rPr>
        <w:t>Chovají se zde:</w:t>
      </w:r>
      <w:r w:rsidRPr="007A5D25">
        <w:rPr>
          <w:rFonts w:ascii="Calibri" w:eastAsia="Calibri" w:hAnsi="Calibri" w:cs="Times New Roman"/>
          <w:sz w:val="24"/>
          <w:szCs w:val="24"/>
        </w:rPr>
        <w:t xml:space="preserve"> krávy, prasata a ryby</w:t>
      </w:r>
    </w:p>
    <w:p w14:paraId="3026F7DE" w14:textId="77777777" w:rsidR="007A5D25" w:rsidRPr="007A5D25" w:rsidRDefault="007A5D25" w:rsidP="007A5D25">
      <w:pPr>
        <w:numPr>
          <w:ilvl w:val="0"/>
          <w:numId w:val="6"/>
        </w:numPr>
        <w:tabs>
          <w:tab w:val="left" w:pos="709"/>
          <w:tab w:val="left" w:pos="1985"/>
        </w:tabs>
        <w:suppressAutoHyphens/>
        <w:autoSpaceDN w:val="0"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5D25">
        <w:rPr>
          <w:rFonts w:ascii="Calibri" w:eastAsia="Calibri" w:hAnsi="Calibri" w:cs="Times New Roman"/>
          <w:sz w:val="24"/>
          <w:szCs w:val="24"/>
        </w:rPr>
        <w:t>3. Nížiny – Je zde nejúrodnější půda (černozem).</w:t>
      </w:r>
    </w:p>
    <w:p w14:paraId="61FFC5DB" w14:textId="77777777" w:rsidR="007A5D25" w:rsidRPr="007A5D25" w:rsidRDefault="007A5D25" w:rsidP="007A5D25">
      <w:pPr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276" w:lineRule="auto"/>
        <w:ind w:left="1843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7A5D25">
        <w:rPr>
          <w:rFonts w:ascii="Calibri" w:eastAsia="Calibri" w:hAnsi="Calibri" w:cs="Times New Roman"/>
          <w:sz w:val="24"/>
          <w:szCs w:val="24"/>
          <w:u w:val="single"/>
        </w:rPr>
        <w:t>Pěstuje se zde:</w:t>
      </w:r>
      <w:r w:rsidRPr="007A5D25">
        <w:rPr>
          <w:rFonts w:ascii="Calibri" w:eastAsia="Calibri" w:hAnsi="Calibri" w:cs="Times New Roman"/>
          <w:sz w:val="24"/>
          <w:szCs w:val="24"/>
        </w:rPr>
        <w:t xml:space="preserve"> pšenice, kukuřice, řepa a cukrovka, vinná réva, ovoce, zelenina a chmel.</w:t>
      </w:r>
    </w:p>
    <w:p w14:paraId="2C5643F8" w14:textId="77777777" w:rsidR="007A5D25" w:rsidRPr="007A5D25" w:rsidRDefault="007A5D25" w:rsidP="007A5D25">
      <w:pPr>
        <w:numPr>
          <w:ilvl w:val="0"/>
          <w:numId w:val="7"/>
        </w:numPr>
        <w:tabs>
          <w:tab w:val="left" w:pos="709"/>
          <w:tab w:val="left" w:pos="1843"/>
        </w:tabs>
        <w:suppressAutoHyphens/>
        <w:autoSpaceDN w:val="0"/>
        <w:spacing w:after="0" w:line="276" w:lineRule="auto"/>
        <w:ind w:firstLine="840"/>
        <w:jc w:val="both"/>
        <w:rPr>
          <w:rFonts w:ascii="Calibri" w:eastAsia="Calibri" w:hAnsi="Calibri" w:cs="Times New Roman"/>
          <w:sz w:val="24"/>
          <w:szCs w:val="24"/>
        </w:rPr>
      </w:pPr>
      <w:r w:rsidRPr="007A5D25">
        <w:rPr>
          <w:rFonts w:ascii="Calibri" w:eastAsia="Calibri" w:hAnsi="Calibri" w:cs="Times New Roman"/>
          <w:sz w:val="24"/>
          <w:szCs w:val="24"/>
          <w:u w:val="single"/>
        </w:rPr>
        <w:t>Chovají se zde:</w:t>
      </w:r>
      <w:r w:rsidRPr="007A5D25">
        <w:rPr>
          <w:rFonts w:ascii="Calibri" w:eastAsia="Calibri" w:hAnsi="Calibri" w:cs="Times New Roman"/>
          <w:sz w:val="24"/>
          <w:szCs w:val="24"/>
        </w:rPr>
        <w:t xml:space="preserve"> koně, prasata a drůbež</w:t>
      </w:r>
    </w:p>
    <w:p w14:paraId="01FE483E" w14:textId="77777777" w:rsidR="00BF05C4" w:rsidRPr="00BF05C4" w:rsidRDefault="00BF05C4" w:rsidP="00BF05C4"/>
    <w:p w14:paraId="60046A72" w14:textId="77777777" w:rsidR="003371D8" w:rsidRDefault="005D3522"/>
    <w:sectPr w:rsidR="0033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D65FC"/>
    <w:multiLevelType w:val="multilevel"/>
    <w:tmpl w:val="8D3EE5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C447583"/>
    <w:multiLevelType w:val="hybridMultilevel"/>
    <w:tmpl w:val="151081B4"/>
    <w:lvl w:ilvl="0" w:tplc="76DA2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A7D64"/>
    <w:multiLevelType w:val="hybridMultilevel"/>
    <w:tmpl w:val="D3AE3CC4"/>
    <w:lvl w:ilvl="0" w:tplc="8DAA37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21FE"/>
    <w:multiLevelType w:val="hybridMultilevel"/>
    <w:tmpl w:val="A88C7FCA"/>
    <w:lvl w:ilvl="0" w:tplc="C7CC5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A3480"/>
    <w:multiLevelType w:val="hybridMultilevel"/>
    <w:tmpl w:val="1E562B9E"/>
    <w:lvl w:ilvl="0" w:tplc="76DA2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90D09"/>
    <w:multiLevelType w:val="hybridMultilevel"/>
    <w:tmpl w:val="75083972"/>
    <w:lvl w:ilvl="0" w:tplc="76DA25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0F19FF"/>
    <w:multiLevelType w:val="hybridMultilevel"/>
    <w:tmpl w:val="D0FAB626"/>
    <w:lvl w:ilvl="0" w:tplc="76DA2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90"/>
    <w:rsid w:val="00742390"/>
    <w:rsid w:val="007A5D25"/>
    <w:rsid w:val="00B42ED0"/>
    <w:rsid w:val="00BF05C4"/>
    <w:rsid w:val="00C963AB"/>
    <w:rsid w:val="00E035BD"/>
    <w:rsid w:val="00F4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14E3"/>
  <w15:chartTrackingRefBased/>
  <w15:docId w15:val="{50505A30-EEA6-46D8-8EB7-89610E1C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2</cp:revision>
  <dcterms:created xsi:type="dcterms:W3CDTF">2021-01-19T18:15:00Z</dcterms:created>
  <dcterms:modified xsi:type="dcterms:W3CDTF">2021-01-19T18:15:00Z</dcterms:modified>
</cp:coreProperties>
</file>