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58DCA" w14:textId="77777777" w:rsidR="003371D8" w:rsidRDefault="00E13006" w:rsidP="00E13006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E13006">
        <w:rPr>
          <w:b/>
          <w:bCs/>
          <w:color w:val="FF0000"/>
          <w:sz w:val="36"/>
          <w:szCs w:val="36"/>
          <w:u w:val="single"/>
        </w:rPr>
        <w:t>DĚLENÍ ŽIVOČICHŮ</w:t>
      </w:r>
    </w:p>
    <w:p w14:paraId="58ED6449" w14:textId="77777777" w:rsidR="00E13006" w:rsidRPr="00E13006" w:rsidRDefault="00E13006" w:rsidP="00E13006">
      <w:pPr>
        <w:rPr>
          <w:b/>
          <w:bCs/>
          <w:sz w:val="28"/>
          <w:szCs w:val="28"/>
          <w:u w:val="single"/>
        </w:rPr>
      </w:pPr>
      <w:r w:rsidRPr="00E13006">
        <w:rPr>
          <w:b/>
          <w:bCs/>
          <w:sz w:val="28"/>
          <w:szCs w:val="28"/>
          <w:u w:val="single"/>
        </w:rPr>
        <w:t>Dělení živočichů</w:t>
      </w:r>
    </w:p>
    <w:p w14:paraId="262D1F8F" w14:textId="77777777" w:rsidR="00E13006" w:rsidRPr="00E13006" w:rsidRDefault="00E13006" w:rsidP="00E13006">
      <w:pPr>
        <w:rPr>
          <w:sz w:val="28"/>
          <w:szCs w:val="28"/>
        </w:rPr>
      </w:pPr>
      <w:r w:rsidRPr="00E13006">
        <w:rPr>
          <w:sz w:val="28"/>
          <w:szCs w:val="28"/>
        </w:rPr>
        <w:t xml:space="preserve">• podle stavby těla: </w:t>
      </w:r>
      <w:r w:rsidRPr="00E13006">
        <w:rPr>
          <w:color w:val="FF0000"/>
          <w:sz w:val="28"/>
          <w:szCs w:val="28"/>
        </w:rPr>
        <w:t>bezobratlí</w:t>
      </w:r>
      <w:r w:rsidRPr="00E13006">
        <w:rPr>
          <w:sz w:val="28"/>
          <w:szCs w:val="28"/>
        </w:rPr>
        <w:t xml:space="preserve"> (nemají kostru) a </w:t>
      </w:r>
      <w:r w:rsidRPr="00E13006">
        <w:rPr>
          <w:color w:val="FF0000"/>
          <w:sz w:val="28"/>
          <w:szCs w:val="28"/>
        </w:rPr>
        <w:t xml:space="preserve">obratlovci </w:t>
      </w:r>
      <w:r w:rsidRPr="00E13006">
        <w:rPr>
          <w:sz w:val="28"/>
          <w:szCs w:val="28"/>
        </w:rPr>
        <w:t>(mají kostru)</w:t>
      </w:r>
    </w:p>
    <w:p w14:paraId="2C207F07" w14:textId="77777777" w:rsidR="00E13006" w:rsidRDefault="00E13006" w:rsidP="00E13006"/>
    <w:p w14:paraId="75B5ED5B" w14:textId="77777777" w:rsidR="00E13006" w:rsidRPr="00E13006" w:rsidRDefault="00E13006" w:rsidP="00E13006">
      <w:pPr>
        <w:rPr>
          <w:b/>
          <w:bCs/>
          <w:color w:val="FF0000"/>
          <w:sz w:val="36"/>
          <w:szCs w:val="36"/>
          <w:u w:val="single"/>
        </w:rPr>
      </w:pPr>
      <w:r w:rsidRPr="00E13006">
        <w:rPr>
          <w:b/>
          <w:bCs/>
          <w:color w:val="FF0000"/>
          <w:sz w:val="36"/>
          <w:szCs w:val="36"/>
          <w:u w:val="single"/>
        </w:rPr>
        <w:t>Bezobratlí</w:t>
      </w:r>
    </w:p>
    <w:p w14:paraId="5F5FB6A4" w14:textId="77777777" w:rsidR="00E13006" w:rsidRPr="00E13006" w:rsidRDefault="00E13006" w:rsidP="00E13006">
      <w:pPr>
        <w:rPr>
          <w:sz w:val="28"/>
          <w:szCs w:val="28"/>
        </w:rPr>
      </w:pPr>
      <w:r w:rsidRPr="00E13006">
        <w:rPr>
          <w:sz w:val="28"/>
          <w:szCs w:val="28"/>
        </w:rPr>
        <w:t>• nejpočetnější skupina je hmyz:</w:t>
      </w:r>
    </w:p>
    <w:p w14:paraId="75EE91B5" w14:textId="77777777" w:rsidR="00E13006" w:rsidRPr="00E13006" w:rsidRDefault="00E13006" w:rsidP="00E13006">
      <w:pPr>
        <w:rPr>
          <w:sz w:val="28"/>
          <w:szCs w:val="28"/>
        </w:rPr>
      </w:pPr>
      <w:r w:rsidRPr="00E13006">
        <w:rPr>
          <w:sz w:val="28"/>
          <w:szCs w:val="28"/>
        </w:rPr>
        <w:t xml:space="preserve">• například motýli (bělásek zelný, babočka paví oko, otakárek fenyklový), brouci (střevlík, roháč, potápník, slunéčko sedmitečné…) a další (včela, čmelák, vosa, mravenec, moucha, vážka, cvrček, kobylka… </w:t>
      </w:r>
    </w:p>
    <w:p w14:paraId="5C58CEAE" w14:textId="11E05440" w:rsidR="00E13006" w:rsidRDefault="00E13006" w:rsidP="00E13006">
      <w:pPr>
        <w:rPr>
          <w:sz w:val="28"/>
          <w:szCs w:val="28"/>
        </w:rPr>
      </w:pPr>
      <w:r w:rsidRPr="00E13006">
        <w:rPr>
          <w:sz w:val="28"/>
          <w:szCs w:val="28"/>
        </w:rPr>
        <w:t xml:space="preserve">• další </w:t>
      </w:r>
      <w:proofErr w:type="gramStart"/>
      <w:r w:rsidRPr="00E13006">
        <w:rPr>
          <w:sz w:val="28"/>
          <w:szCs w:val="28"/>
        </w:rPr>
        <w:t>bezobratlí:  žížala</w:t>
      </w:r>
      <w:proofErr w:type="gramEnd"/>
      <w:r w:rsidRPr="00E13006">
        <w:rPr>
          <w:sz w:val="28"/>
          <w:szCs w:val="28"/>
        </w:rPr>
        <w:t>, hlemýžď, slimák, rak, křižák…</w:t>
      </w:r>
    </w:p>
    <w:p w14:paraId="660CE940" w14:textId="1E50E1CE" w:rsidR="003B7443" w:rsidRDefault="003B7443" w:rsidP="00E13006">
      <w:pPr>
        <w:rPr>
          <w:sz w:val="28"/>
          <w:szCs w:val="28"/>
        </w:rPr>
      </w:pPr>
    </w:p>
    <w:p w14:paraId="1FF352C3" w14:textId="23FA28F9" w:rsidR="00BE13F8" w:rsidRPr="004D36E9" w:rsidRDefault="00BE13F8" w:rsidP="00E13006">
      <w:pPr>
        <w:rPr>
          <w:b/>
          <w:bCs/>
          <w:sz w:val="28"/>
          <w:szCs w:val="28"/>
          <w:u w:val="single"/>
        </w:rPr>
      </w:pPr>
      <w:r w:rsidRPr="004D36E9">
        <w:rPr>
          <w:b/>
          <w:bCs/>
          <w:sz w:val="28"/>
          <w:szCs w:val="28"/>
          <w:u w:val="single"/>
        </w:rPr>
        <w:t xml:space="preserve">STAVBA TĚLA </w:t>
      </w:r>
      <w:r w:rsidR="004D36E9" w:rsidRPr="004D36E9">
        <w:rPr>
          <w:b/>
          <w:bCs/>
          <w:sz w:val="28"/>
          <w:szCs w:val="28"/>
          <w:u w:val="single"/>
        </w:rPr>
        <w:t>BEZOBRATLÉHO ŽIVOČICHA</w:t>
      </w:r>
    </w:p>
    <w:p w14:paraId="46A69C35" w14:textId="6C24ADCE" w:rsidR="003B7443" w:rsidRDefault="003B7443" w:rsidP="00E1300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AE1E1F6" wp14:editId="7F81B3C5">
            <wp:extent cx="3162300" cy="2318551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997" cy="2330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D3356" w14:textId="77777777" w:rsidR="004D36E9" w:rsidRDefault="004D36E9" w:rsidP="00E13006">
      <w:pPr>
        <w:rPr>
          <w:b/>
          <w:bCs/>
          <w:sz w:val="28"/>
          <w:szCs w:val="28"/>
          <w:u w:val="single"/>
        </w:rPr>
      </w:pPr>
    </w:p>
    <w:p w14:paraId="562CA0CF" w14:textId="181CB29F" w:rsidR="006034C5" w:rsidRPr="00BE13F8" w:rsidRDefault="00BE13F8" w:rsidP="00E13006">
      <w:pPr>
        <w:rPr>
          <w:b/>
          <w:bCs/>
          <w:sz w:val="28"/>
          <w:szCs w:val="28"/>
          <w:u w:val="single"/>
        </w:rPr>
      </w:pPr>
      <w:r w:rsidRPr="00BE13F8">
        <w:rPr>
          <w:b/>
          <w:bCs/>
          <w:sz w:val="28"/>
          <w:szCs w:val="28"/>
          <w:u w:val="single"/>
        </w:rPr>
        <w:t>VÝVOJOVÁ STÁDIA BĚLÁSKA ZELNÉHO</w:t>
      </w:r>
    </w:p>
    <w:p w14:paraId="0CA89995" w14:textId="3B1892A4" w:rsidR="006034C5" w:rsidRDefault="006034C5" w:rsidP="00E13006">
      <w:pPr>
        <w:rPr>
          <w:sz w:val="28"/>
          <w:szCs w:val="28"/>
        </w:rPr>
      </w:pPr>
    </w:p>
    <w:p w14:paraId="38BE692E" w14:textId="7D84B1DC" w:rsidR="006034C5" w:rsidRPr="00E13006" w:rsidRDefault="006034C5" w:rsidP="00E13006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6A83217" wp14:editId="46D4C8B5">
            <wp:extent cx="5760720" cy="1206871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6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DC1DA" w14:textId="77777777" w:rsidR="00E13006" w:rsidRDefault="00E13006" w:rsidP="00E13006"/>
    <w:p w14:paraId="03029D78" w14:textId="77777777" w:rsidR="00E13006" w:rsidRPr="00E13006" w:rsidRDefault="00E13006" w:rsidP="00E13006">
      <w:pPr>
        <w:rPr>
          <w:b/>
          <w:bCs/>
          <w:color w:val="FF0000"/>
          <w:sz w:val="36"/>
          <w:szCs w:val="36"/>
          <w:u w:val="single"/>
        </w:rPr>
      </w:pPr>
      <w:r w:rsidRPr="00E13006">
        <w:rPr>
          <w:b/>
          <w:bCs/>
          <w:color w:val="FF0000"/>
          <w:sz w:val="36"/>
          <w:szCs w:val="36"/>
          <w:u w:val="single"/>
        </w:rPr>
        <w:lastRenderedPageBreak/>
        <w:t xml:space="preserve">Obratlovci </w:t>
      </w:r>
    </w:p>
    <w:p w14:paraId="165FACD5" w14:textId="77777777" w:rsidR="00E13006" w:rsidRPr="00E13006" w:rsidRDefault="00E13006" w:rsidP="00E13006">
      <w:pPr>
        <w:rPr>
          <w:sz w:val="28"/>
          <w:szCs w:val="28"/>
        </w:rPr>
      </w:pPr>
      <w:r w:rsidRPr="00E13006">
        <w:rPr>
          <w:sz w:val="28"/>
          <w:szCs w:val="28"/>
        </w:rPr>
        <w:t>• mají vnitřní kostru</w:t>
      </w:r>
    </w:p>
    <w:p w14:paraId="6F762F9C" w14:textId="77777777" w:rsidR="00E13006" w:rsidRPr="00E13006" w:rsidRDefault="00E13006" w:rsidP="00E13006">
      <w:pPr>
        <w:rPr>
          <w:sz w:val="28"/>
          <w:szCs w:val="28"/>
        </w:rPr>
      </w:pPr>
      <w:r w:rsidRPr="00E13006">
        <w:rPr>
          <w:sz w:val="28"/>
          <w:szCs w:val="28"/>
        </w:rPr>
        <w:t xml:space="preserve">• osou kostry je páteř, složená z obratlů </w:t>
      </w:r>
    </w:p>
    <w:p w14:paraId="240D686A" w14:textId="77777777" w:rsidR="00E13006" w:rsidRPr="00E13006" w:rsidRDefault="00E13006" w:rsidP="00E13006">
      <w:pPr>
        <w:rPr>
          <w:sz w:val="28"/>
          <w:szCs w:val="28"/>
        </w:rPr>
      </w:pPr>
      <w:r w:rsidRPr="00E13006">
        <w:rPr>
          <w:sz w:val="28"/>
          <w:szCs w:val="28"/>
        </w:rPr>
        <w:t>• skupiny obratlovců:</w:t>
      </w:r>
    </w:p>
    <w:p w14:paraId="316B5DFC" w14:textId="77777777" w:rsidR="00E13006" w:rsidRPr="00E13006" w:rsidRDefault="00E13006" w:rsidP="00E13006">
      <w:pPr>
        <w:pStyle w:val="Odstavecseseznamem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E13006">
        <w:rPr>
          <w:sz w:val="28"/>
          <w:szCs w:val="28"/>
        </w:rPr>
        <w:t xml:space="preserve"> </w:t>
      </w:r>
      <w:r w:rsidRPr="00E13006">
        <w:rPr>
          <w:color w:val="538135" w:themeColor="accent6" w:themeShade="BF"/>
          <w:sz w:val="28"/>
          <w:szCs w:val="28"/>
        </w:rPr>
        <w:t xml:space="preserve">ryby </w:t>
      </w:r>
    </w:p>
    <w:p w14:paraId="7F015E37" w14:textId="77777777" w:rsidR="00E13006" w:rsidRPr="00E13006" w:rsidRDefault="00E13006" w:rsidP="00E13006">
      <w:pPr>
        <w:pStyle w:val="Odstavecseseznamem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E13006">
        <w:rPr>
          <w:color w:val="538135" w:themeColor="accent6" w:themeShade="BF"/>
          <w:sz w:val="28"/>
          <w:szCs w:val="28"/>
        </w:rPr>
        <w:t xml:space="preserve"> obojživelníci</w:t>
      </w:r>
    </w:p>
    <w:p w14:paraId="728863BB" w14:textId="77777777" w:rsidR="00E13006" w:rsidRPr="00E13006" w:rsidRDefault="00E13006" w:rsidP="00E13006">
      <w:pPr>
        <w:pStyle w:val="Odstavecseseznamem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E13006">
        <w:rPr>
          <w:color w:val="538135" w:themeColor="accent6" w:themeShade="BF"/>
          <w:sz w:val="28"/>
          <w:szCs w:val="28"/>
        </w:rPr>
        <w:t xml:space="preserve"> plazi </w:t>
      </w:r>
    </w:p>
    <w:p w14:paraId="7566F198" w14:textId="77777777" w:rsidR="00E13006" w:rsidRPr="00E13006" w:rsidRDefault="00E13006" w:rsidP="00E13006">
      <w:pPr>
        <w:pStyle w:val="Odstavecseseznamem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E13006">
        <w:rPr>
          <w:color w:val="538135" w:themeColor="accent6" w:themeShade="BF"/>
          <w:sz w:val="28"/>
          <w:szCs w:val="28"/>
        </w:rPr>
        <w:t xml:space="preserve"> ptáci </w:t>
      </w:r>
    </w:p>
    <w:p w14:paraId="094F4D62" w14:textId="75534F78" w:rsidR="00E13006" w:rsidRDefault="00E13006" w:rsidP="00E13006">
      <w:pPr>
        <w:pStyle w:val="Odstavecseseznamem"/>
        <w:numPr>
          <w:ilvl w:val="0"/>
          <w:numId w:val="1"/>
        </w:numPr>
        <w:rPr>
          <w:color w:val="538135" w:themeColor="accent6" w:themeShade="BF"/>
          <w:sz w:val="28"/>
          <w:szCs w:val="28"/>
        </w:rPr>
      </w:pPr>
      <w:r w:rsidRPr="00E13006">
        <w:rPr>
          <w:color w:val="538135" w:themeColor="accent6" w:themeShade="BF"/>
          <w:sz w:val="28"/>
          <w:szCs w:val="28"/>
        </w:rPr>
        <w:t xml:space="preserve"> </w:t>
      </w:r>
      <w:r w:rsidR="004D36E9">
        <w:rPr>
          <w:color w:val="538135" w:themeColor="accent6" w:themeShade="BF"/>
          <w:sz w:val="28"/>
          <w:szCs w:val="28"/>
        </w:rPr>
        <w:t>S</w:t>
      </w:r>
      <w:r w:rsidRPr="00E13006">
        <w:rPr>
          <w:color w:val="538135" w:themeColor="accent6" w:themeShade="BF"/>
          <w:sz w:val="28"/>
          <w:szCs w:val="28"/>
        </w:rPr>
        <w:t>avci</w:t>
      </w:r>
    </w:p>
    <w:p w14:paraId="10F4DB76" w14:textId="77777777" w:rsidR="004D36E9" w:rsidRDefault="004D36E9" w:rsidP="004D36E9">
      <w:pPr>
        <w:pStyle w:val="Odstavecseseznamem"/>
        <w:rPr>
          <w:color w:val="538135" w:themeColor="accent6" w:themeShade="BF"/>
          <w:sz w:val="28"/>
          <w:szCs w:val="28"/>
        </w:rPr>
      </w:pPr>
    </w:p>
    <w:p w14:paraId="42585123" w14:textId="516215AF" w:rsidR="00E13006" w:rsidRPr="004D36E9" w:rsidRDefault="004D36E9" w:rsidP="00E13006">
      <w:pPr>
        <w:rPr>
          <w:b/>
          <w:bCs/>
          <w:sz w:val="28"/>
          <w:szCs w:val="28"/>
          <w:u w:val="single"/>
        </w:rPr>
      </w:pPr>
      <w:r w:rsidRPr="004D36E9">
        <w:rPr>
          <w:b/>
          <w:bCs/>
          <w:sz w:val="28"/>
          <w:szCs w:val="28"/>
          <w:u w:val="single"/>
        </w:rPr>
        <w:t>STAVBA TĚLA OBRATLOVCE</w:t>
      </w:r>
    </w:p>
    <w:p w14:paraId="512D8FD1" w14:textId="6B8419BE" w:rsidR="00E13006" w:rsidRPr="00E13006" w:rsidRDefault="00D31706" w:rsidP="00E13006">
      <w:pPr>
        <w:rPr>
          <w:color w:val="538135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45DC75A6" wp14:editId="26B5CA83">
            <wp:extent cx="3383280" cy="2743200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196" cy="274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3388A" w14:textId="77777777" w:rsidR="00E13006" w:rsidRPr="00E13006" w:rsidRDefault="00E13006" w:rsidP="00E13006">
      <w:pPr>
        <w:rPr>
          <w:color w:val="538135" w:themeColor="accent6" w:themeShade="BF"/>
          <w:sz w:val="28"/>
          <w:szCs w:val="28"/>
        </w:rPr>
      </w:pPr>
    </w:p>
    <w:sectPr w:rsidR="00E13006" w:rsidRPr="00E13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B24CD"/>
    <w:multiLevelType w:val="hybridMultilevel"/>
    <w:tmpl w:val="E7F074A0"/>
    <w:lvl w:ilvl="0" w:tplc="566CDD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006"/>
    <w:rsid w:val="003B7443"/>
    <w:rsid w:val="004D36E9"/>
    <w:rsid w:val="006034C5"/>
    <w:rsid w:val="00BE13F8"/>
    <w:rsid w:val="00C963AB"/>
    <w:rsid w:val="00D31706"/>
    <w:rsid w:val="00E035BD"/>
    <w:rsid w:val="00E1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9147A"/>
  <w15:chartTrackingRefBased/>
  <w15:docId w15:val="{7F438577-2BDA-4DE1-954C-E1CDDCC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567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Novosádová, ZŠ a MŠ Tečovice</dc:creator>
  <cp:keywords/>
  <dc:description/>
  <cp:lastModifiedBy>Monika Novosádová, ZŠ a MŠ Tečovice</cp:lastModifiedBy>
  <cp:revision>6</cp:revision>
  <dcterms:created xsi:type="dcterms:W3CDTF">2021-01-12T09:08:00Z</dcterms:created>
  <dcterms:modified xsi:type="dcterms:W3CDTF">2021-01-12T09:23:00Z</dcterms:modified>
</cp:coreProperties>
</file>